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ОБОСНОВАНИЕ</w:t>
      </w:r>
    </w:p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приходно-расходной сметы СНТ «Озорной ручей» на 2020 год</w:t>
      </w:r>
    </w:p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60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ВВЕДЕНИЕ</w:t>
      </w:r>
    </w:p>
    <w:p w:rsidR="00044C21" w:rsidRPr="00206607" w:rsidRDefault="00044C21" w:rsidP="00044C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hAnsi="Times New Roman" w:cs="Times New Roman"/>
          <w:lang w:eastAsia="ru-RU"/>
        </w:rPr>
        <w:t> </w:t>
      </w:r>
      <w:proofErr w:type="gramStart"/>
      <w:r w:rsidRPr="00206607">
        <w:rPr>
          <w:rFonts w:ascii="Times New Roman" w:hAnsi="Times New Roman" w:cs="Times New Roman"/>
          <w:sz w:val="24"/>
          <w:szCs w:val="24"/>
          <w:lang w:eastAsia="ru-RU"/>
        </w:rPr>
        <w:t>Настоящее Финансово-экономическое обоснование является неотъемлемой частью Проекта приходно-расходной сметы СНТ «Озорной ручей» на 2020 год, подготовлено в соответствии с гл.3 ст.14, гл.4 ст.17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607">
        <w:rPr>
          <w:rFonts w:ascii="Times New Roman" w:hAnsi="Times New Roman" w:cs="Times New Roman"/>
          <w:sz w:val="24"/>
          <w:szCs w:val="24"/>
        </w:rPr>
        <w:t xml:space="preserve">N 217-ФЗ (последняя редакция) 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F5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29.07.2017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4C21" w:rsidRDefault="00044C21">
      <w:pPr>
        <w:rPr>
          <w:rFonts w:ascii="Times New Roman" w:hAnsi="Times New Roman" w:cs="Times New Roman"/>
          <w:sz w:val="24"/>
          <w:szCs w:val="24"/>
        </w:rPr>
      </w:pPr>
      <w:r w:rsidRPr="00044C21">
        <w:rPr>
          <w:rFonts w:ascii="Times New Roman" w:hAnsi="Times New Roman" w:cs="Times New Roman"/>
          <w:sz w:val="24"/>
          <w:szCs w:val="24"/>
        </w:rPr>
        <w:t>Все данные, а также стоимостные величины в данном документе взяты из открытых источников в сети интернет, а также исходя из сложившейся практики реализации приходно-расходной сметы в 2019году в СНТ «</w:t>
      </w:r>
      <w:r>
        <w:rPr>
          <w:rFonts w:ascii="Times New Roman" w:hAnsi="Times New Roman" w:cs="Times New Roman"/>
          <w:sz w:val="24"/>
          <w:szCs w:val="24"/>
        </w:rPr>
        <w:t>Озорной ручей</w:t>
      </w:r>
      <w:r w:rsidRPr="00044C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C21" w:rsidRDefault="00044C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4C21">
        <w:rPr>
          <w:rFonts w:ascii="Times New Roman" w:hAnsi="Times New Roman" w:cs="Times New Roman"/>
          <w:sz w:val="24"/>
          <w:szCs w:val="24"/>
        </w:rPr>
        <w:t>Размер членского взноса, равно как и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(далее плату согласно п.3 ст.5 ФЗ-217 от 01.01.2019) рассчитан как тариф за 1 квадратный метр</w:t>
      </w:r>
      <w:proofErr w:type="gramEnd"/>
      <w:r w:rsidRPr="00044C21">
        <w:rPr>
          <w:rFonts w:ascii="Times New Roman" w:hAnsi="Times New Roman" w:cs="Times New Roman"/>
          <w:sz w:val="24"/>
          <w:szCs w:val="24"/>
        </w:rPr>
        <w:t xml:space="preserve"> площади земельного участка, находящегося в границах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и не зависит от количества участков, находящихся в собственности одного правообладателя -</w:t>
      </w:r>
      <w:r w:rsidR="00371513"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физического 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959" w:rsidRDefault="00044C21">
      <w:pPr>
        <w:rPr>
          <w:rFonts w:ascii="Times New Roman" w:hAnsi="Times New Roman" w:cs="Times New Roman"/>
          <w:sz w:val="24"/>
          <w:szCs w:val="24"/>
        </w:rPr>
      </w:pPr>
      <w:r w:rsidRPr="00044C21">
        <w:rPr>
          <w:rFonts w:ascii="Times New Roman" w:hAnsi="Times New Roman" w:cs="Times New Roman"/>
          <w:sz w:val="24"/>
          <w:szCs w:val="24"/>
        </w:rPr>
        <w:t>Финансово-экономическое обоснование лежит в основе Приходно-расходной сметы 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и не может быть использовано в обоснование снижения стоимости тарифа для отдельных правообладателей земельных участков в границах территории СНТ «</w:t>
      </w:r>
      <w:r>
        <w:rPr>
          <w:rFonts w:ascii="Times New Roman" w:hAnsi="Times New Roman" w:cs="Times New Roman"/>
          <w:sz w:val="24"/>
          <w:szCs w:val="24"/>
        </w:rPr>
        <w:t>Озорной ручей</w:t>
      </w:r>
      <w:r w:rsidRPr="00044C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под предлогом неиспользования или отсутствия необходимости использования тех или иных коммунальных услуг.</w:t>
      </w:r>
    </w:p>
    <w:p w:rsidR="00371513" w:rsidRDefault="0037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(таблица) представлена на сайте отдельно.</w:t>
      </w:r>
    </w:p>
    <w:p w:rsidR="00371513" w:rsidRDefault="0037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по статьям расходов:</w:t>
      </w:r>
    </w:p>
    <w:tbl>
      <w:tblPr>
        <w:tblW w:w="10065" w:type="dxa"/>
        <w:tblInd w:w="-318" w:type="dxa"/>
        <w:tblLayout w:type="fixed"/>
        <w:tblLook w:val="00A0"/>
      </w:tblPr>
      <w:tblGrid>
        <w:gridCol w:w="710"/>
        <w:gridCol w:w="6804"/>
        <w:gridCol w:w="2551"/>
      </w:tblGrid>
      <w:tr w:rsidR="00371513" w:rsidRPr="00AD1D26" w:rsidTr="00371513">
        <w:trPr>
          <w:trHeight w:val="671"/>
        </w:trPr>
        <w:tc>
          <w:tcPr>
            <w:tcW w:w="10065" w:type="dxa"/>
            <w:gridSpan w:val="3"/>
            <w:vAlign w:val="center"/>
          </w:tcPr>
          <w:p w:rsidR="00371513" w:rsidRPr="00AD1D26" w:rsidRDefault="00371513" w:rsidP="0037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Х О З Я Й С Т В Е Н </w:t>
            </w:r>
            <w:proofErr w:type="spellStart"/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Ы Е      Р А СХ О Д Ы (</w:t>
            </w:r>
            <w:r w:rsidR="00E9515A">
              <w:rPr>
                <w:b/>
                <w:sz w:val="28"/>
                <w:szCs w:val="28"/>
              </w:rPr>
              <w:t>4</w:t>
            </w:r>
            <w:r w:rsidR="00371A0A">
              <w:rPr>
                <w:b/>
                <w:sz w:val="28"/>
                <w:szCs w:val="28"/>
              </w:rPr>
              <w:t> </w:t>
            </w:r>
            <w:r w:rsidR="00E9515A">
              <w:rPr>
                <w:b/>
                <w:sz w:val="28"/>
                <w:szCs w:val="28"/>
              </w:rPr>
              <w:t>24</w:t>
            </w:r>
            <w:r w:rsidR="00371A0A">
              <w:rPr>
                <w:b/>
                <w:sz w:val="28"/>
                <w:szCs w:val="28"/>
              </w:rPr>
              <w:t>9 115</w:t>
            </w:r>
            <w:r w:rsidR="00E9515A">
              <w:rPr>
                <w:b/>
                <w:sz w:val="28"/>
                <w:szCs w:val="28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371513" w:rsidRPr="00AD1D26" w:rsidTr="00371513">
        <w:trPr>
          <w:trHeight w:val="671"/>
        </w:trPr>
        <w:tc>
          <w:tcPr>
            <w:tcW w:w="10065" w:type="dxa"/>
            <w:gridSpan w:val="3"/>
            <w:vAlign w:val="center"/>
          </w:tcPr>
          <w:p w:rsidR="00371513" w:rsidRPr="00371513" w:rsidRDefault="00371513" w:rsidP="00371513">
            <w:pPr>
              <w:pStyle w:val="a3"/>
              <w:numPr>
                <w:ilvl w:val="0"/>
                <w:numId w:val="1"/>
              </w:numPr>
              <w:jc w:val="center"/>
              <w:rPr>
                <w:rFonts w:eastAsiaTheme="minorHAnsi"/>
                <w:lang w:eastAsia="en-US"/>
              </w:rPr>
            </w:pPr>
            <w:r w:rsidRPr="00371513">
              <w:rPr>
                <w:rFonts w:eastAsiaTheme="minorHAnsi"/>
                <w:lang w:eastAsia="en-US"/>
              </w:rPr>
              <w:t xml:space="preserve">Дорожная сеть </w:t>
            </w:r>
          </w:p>
        </w:tc>
      </w:tr>
      <w:tr w:rsidR="00371513" w:rsidRPr="00AD1D26" w:rsidTr="00C6464F"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371513" w:rsidRDefault="0033256D" w:rsidP="0033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Ремонт (ямочная подсыпка и </w:t>
            </w:r>
            <w:proofErr w:type="spellStart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балансе СНТ находятся две подъездные дороги: 4 км. и 1,8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внутримассивных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протяженностью – 14 км. После зимнего периода требуется ежегодный ямочный ремонт вышеуказанных дорог. Обычно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внутримассивные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мы подсыпаем гранитным отсевом, а подъездные грейдируем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ехникой и подсыпаем щебнем и ЩПС. В 2020 году планируется пройти грейдером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подъездным дорогам не менее 4-х раз (25000 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 и остаток средств пустить на покупку материалов для ямочного ремонта.</w:t>
            </w:r>
          </w:p>
          <w:p w:rsidR="0033256D" w:rsidRPr="00AD1D26" w:rsidRDefault="0033256D" w:rsidP="003325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смете заложено 150000 руб. на эти работы. Большую сумму без повышения взносов выделить невозможно.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E95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13" w:rsidRPr="00AD1D26" w:rsidTr="00C6464F">
        <w:trPr>
          <w:trHeight w:val="512"/>
        </w:trPr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33256D" w:rsidP="00C6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Вырубка кустарника и деревьев вдоль дорог и ЛЭП на землях общего пользования (ЗОП)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Планируется выпилка деревьев, имеющих наклон к подъездным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внутримассивным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дорогам, подрезка кустов и веток, мешающих проезду спец. Техники и личному автотранспорту жителей СНТ. В 2019 году на эту статью расходов было выделено по смете </w:t>
            </w:r>
            <w:r w:rsidR="008C4729">
              <w:rPr>
                <w:rFonts w:ascii="Times New Roman" w:hAnsi="Times New Roman" w:cs="Times New Roman"/>
                <w:sz w:val="24"/>
                <w:szCs w:val="24"/>
              </w:rPr>
              <w:t>20000 руб. Многие работы были не произведены за нехваткой средств, поэтому в 2020 году решено выделить 50000 руб.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C4729" w:rsidRPr="00AD1D26" w:rsidRDefault="008C4729" w:rsidP="008C4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Чистка дорог (улиц) от снега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Зимой 2019 года на уборку снега было потрачено (по данным бухгалтерской отчетности) 287 371 руб. В 2020 году планируется уборка снега 2 мес. (ноябрь, декабрь). Около 6 уборок снега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16600 руб. по договору-подряду с трактористом трактора МТЗ. Цены рыночные и устанавливаются исполнителем, исходя из того, что при разной толщине снега и наличии свободной техники, затрачивается разное количество часов на уборку. В смету предложено заложить 100000 руб.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E951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710" w:type="dxa"/>
            <w:vAlign w:val="center"/>
          </w:tcPr>
          <w:p w:rsidR="00371513" w:rsidRPr="008C4729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8C4729" w:rsidP="00334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Мелиорация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данным бухгалтерской отчетности в 2019 году на эту статью расходы составили: 139554 руб.  Основные и дорогостоящие работы были выполнены. Решено было сократить статью расходов до 50000 руб., т.к. осталось выполнить только следующие работы: положить, закупленные ранее,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асбестно-цементные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трубы диаметром 500 мм. На 1 и 3-ем массивах в канавы мелиорации и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переукладку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трубы на 3-ем массиве.</w:t>
            </w:r>
            <w:r w:rsidR="00334431">
              <w:rPr>
                <w:rFonts w:ascii="Times New Roman" w:hAnsi="Times New Roman" w:cs="Times New Roman"/>
                <w:sz w:val="24"/>
                <w:szCs w:val="24"/>
              </w:rPr>
              <w:t xml:space="preserve"> Работы будут </w:t>
            </w:r>
            <w:proofErr w:type="spellStart"/>
            <w:r w:rsidR="00334431">
              <w:rPr>
                <w:rFonts w:ascii="Times New Roman" w:hAnsi="Times New Roman" w:cs="Times New Roman"/>
                <w:sz w:val="24"/>
                <w:szCs w:val="24"/>
              </w:rPr>
              <w:t>проихводиться</w:t>
            </w:r>
            <w:proofErr w:type="spellEnd"/>
            <w:r w:rsidR="00334431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договору-подряду по ценам подрядчика и отражены в  бухг</w:t>
            </w:r>
            <w:proofErr w:type="gramStart"/>
            <w:r w:rsidR="0033443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334431">
              <w:rPr>
                <w:rFonts w:ascii="Times New Roman" w:hAnsi="Times New Roman" w:cs="Times New Roman"/>
                <w:sz w:val="24"/>
                <w:szCs w:val="24"/>
              </w:rPr>
              <w:t>тчетности.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13" w:rsidRPr="00AD1D26" w:rsidTr="00C6464F">
        <w:trPr>
          <w:trHeight w:val="305"/>
        </w:trPr>
        <w:tc>
          <w:tcPr>
            <w:tcW w:w="10065" w:type="dxa"/>
            <w:gridSpan w:val="3"/>
          </w:tcPr>
          <w:p w:rsidR="00371513" w:rsidRPr="00AD1D26" w:rsidRDefault="00371513" w:rsidP="00371513">
            <w:pPr>
              <w:pStyle w:val="a3"/>
              <w:numPr>
                <w:ilvl w:val="0"/>
                <w:numId w:val="1"/>
              </w:numPr>
              <w:spacing w:before="120" w:after="120"/>
              <w:jc w:val="center"/>
              <w:rPr>
                <w:color w:val="000000"/>
              </w:rPr>
            </w:pPr>
            <w:r w:rsidRPr="00AD1D26">
              <w:t xml:space="preserve">Система </w:t>
            </w:r>
            <w:proofErr w:type="spellStart"/>
            <w:r w:rsidRPr="00AD1D26">
              <w:t>электро</w:t>
            </w:r>
            <w:proofErr w:type="spellEnd"/>
            <w:r w:rsidRPr="00AD1D26">
              <w:t xml:space="preserve">- и водоснабжения </w:t>
            </w:r>
          </w:p>
        </w:tc>
      </w:tr>
      <w:tr w:rsidR="00371513" w:rsidRPr="00AD1D26" w:rsidTr="00C6464F">
        <w:trPr>
          <w:trHeight w:val="284"/>
        </w:trPr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34431" w:rsidRPr="00AD1D26" w:rsidRDefault="00334431" w:rsidP="003344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эту статью расходов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для текущего обслуживания и </w:t>
            </w:r>
            <w:proofErr w:type="gramStart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на балансе СНТ трех насосных станций, требующих следующих вложений: НС-1 (1 массив) – мелкий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бензогенератора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(около 10000 руб.), закупка бензина для генераторов всех НС на случай непредвиденного отключения электроэнергии, а так же для покупки фитингов и других комплектующих для водопроводной системы внутри НС. Сумму в 40000 руб. считаем достаточной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этих работ в 2020 году.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rPr>
          <w:trHeight w:val="270"/>
        </w:trPr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334431" w:rsidP="00C6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371513" w:rsidRPr="00AD1D26" w:rsidRDefault="00371513" w:rsidP="00C6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здание правления</w:t>
            </w:r>
          </w:p>
          <w:p w:rsidR="00371513" w:rsidRPr="00AD1D26" w:rsidRDefault="00371513" w:rsidP="00C6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здания постов охраны (2 поста)</w:t>
            </w:r>
          </w:p>
          <w:p w:rsidR="00371513" w:rsidRPr="00AD1D26" w:rsidRDefault="00371513" w:rsidP="00C6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здания насосных станций (3 шт.)</w:t>
            </w:r>
          </w:p>
          <w:p w:rsidR="00371513" w:rsidRDefault="00371513" w:rsidP="00C6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фонари уличного освещения на 3 массивах</w:t>
            </w:r>
          </w:p>
          <w:p w:rsidR="00371513" w:rsidRPr="00AD1D26" w:rsidRDefault="0021301D" w:rsidP="0021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имущество членов СНТ оборудовано приборами учета и оплачивается из средств сметы. В 2019 году было потрачено 214000 руб. на эти оплаты и,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с учётом фактических затрат 2019г и новых тарифов на 2020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заложить в смету сумму в 220000 руб.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rPr>
          <w:trHeight w:val="270"/>
        </w:trPr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E9515A" w:rsidRDefault="0021301D" w:rsidP="0021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E9515A"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Потери по ЛЭП (0.4 </w:t>
            </w:r>
            <w:proofErr w:type="spellStart"/>
            <w:r w:rsidR="00E9515A" w:rsidRPr="00E9515A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="00E9515A"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общему имуществу, </w:t>
            </w:r>
            <w:r w:rsidR="00E9515A"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проекту реконструкции от 2013 года, неустойка (пени) за нарушение сроков оплаты за потребленную электроэнергию </w:t>
            </w:r>
            <w:proofErr w:type="gramStart"/>
            <w:r w:rsidR="00E9515A" w:rsidRPr="00E951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9515A"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515A" w:rsidRPr="00E9515A"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proofErr w:type="gramEnd"/>
            <w:r w:rsidR="00E9515A" w:rsidRPr="00E9515A">
              <w:rPr>
                <w:rFonts w:ascii="Times New Roman" w:hAnsi="Times New Roman" w:cs="Times New Roman"/>
                <w:sz w:val="24"/>
                <w:szCs w:val="24"/>
              </w:rPr>
              <w:t>.№47190000190432 с АО «ПСК»</w:t>
            </w:r>
            <w:r w:rsidR="00E9515A">
              <w:rPr>
                <w:rFonts w:ascii="Times New Roman" w:hAnsi="Times New Roman" w:cs="Times New Roman"/>
                <w:sz w:val="24"/>
                <w:szCs w:val="24"/>
              </w:rPr>
              <w:t xml:space="preserve"> за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бухгалтерской отчетности составила 497 743 рубля. Эта сумма включена в смету в 2020 году и будет увеличиваться или уменьшаться ежегодно, изменяясь в зависимости от сложившейся ситуации каждого календарного года. Исходя из суммы, заложенной в эту статью расходов, члены СНТ не будут платить потери по электроэнергии на личных участках. Оплата будет производиться на счет СНТ по фактическим затратам по тарифам АО «ПСК» по договору СНТ.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37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10065" w:type="dxa"/>
            <w:gridSpan w:val="3"/>
          </w:tcPr>
          <w:p w:rsidR="00371513" w:rsidRPr="00AD1D26" w:rsidRDefault="00371513" w:rsidP="00371513">
            <w:pPr>
              <w:pStyle w:val="a3"/>
              <w:numPr>
                <w:ilvl w:val="0"/>
                <w:numId w:val="1"/>
              </w:numPr>
              <w:spacing w:before="120" w:after="120"/>
              <w:jc w:val="center"/>
            </w:pPr>
            <w:r w:rsidRPr="00AD1D26">
              <w:t xml:space="preserve">Содержание систем жизнеобеспечения, охраны и безопасности, пожаротушения     </w:t>
            </w:r>
          </w:p>
        </w:tc>
      </w:tr>
      <w:tr w:rsidR="00371513" w:rsidRPr="00AD1D26" w:rsidTr="00C6464F"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21301D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Это обязательная статья расходов СНТ на прочистку пожарных водоемов от плавающего мусора и ремонт ограждений водоемов (1 и 2 массивы), заправка огнетушителей на балансе СНТ, установку имеющихся пожарных щитов у постов охраны №1 и №2. Сумм</w:t>
            </w:r>
            <w:r w:rsidR="004C022C">
              <w:rPr>
                <w:rFonts w:ascii="Times New Roman" w:hAnsi="Times New Roman" w:cs="Times New Roman"/>
                <w:sz w:val="24"/>
                <w:szCs w:val="24"/>
              </w:rPr>
              <w:t>ы в 20000 руб. будет достаточно для выполнения этих работ.</w:t>
            </w:r>
          </w:p>
        </w:tc>
        <w:tc>
          <w:tcPr>
            <w:tcW w:w="2551" w:type="dxa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4C022C" w:rsidP="00CD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3F15E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CD4C4A">
              <w:rPr>
                <w:rFonts w:ascii="Times New Roman" w:hAnsi="Times New Roman" w:cs="Times New Roman"/>
                <w:sz w:val="24"/>
                <w:szCs w:val="24"/>
              </w:rPr>
              <w:t xml:space="preserve"> 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Выделено 20000 руб. В 2020 году на эти деньги планируется произвести ремонт кровли и мелкий ремонт домиков-постов охраны №1 и №2 на балансе СНТ.</w:t>
            </w:r>
          </w:p>
        </w:tc>
        <w:tc>
          <w:tcPr>
            <w:tcW w:w="2551" w:type="dxa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Default="004C022C" w:rsidP="00C6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Оплата труда сторожей двух постов охраны (включая ФОТ, налоги 30,02%)</w:t>
            </w:r>
            <w:r w:rsidR="00EF45C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2011372 руб.</w:t>
            </w:r>
          </w:p>
          <w:p w:rsidR="00EF45C9" w:rsidRDefault="00EF45C9" w:rsidP="00EF4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на постах (2 въезда в СНТ) работает на полную ставку</w:t>
            </w:r>
            <w:r w:rsidR="00F4632E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</w:t>
            </w:r>
            <w:r w:rsidR="00F4632E">
              <w:rPr>
                <w:rFonts w:ascii="Times New Roman" w:hAnsi="Times New Roman" w:cs="Times New Roman"/>
                <w:sz w:val="24"/>
                <w:szCs w:val="24"/>
              </w:rPr>
              <w:t>я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 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автотранспорта проживающих на территории СНТ, </w:t>
            </w:r>
            <w:r w:rsidR="00424C5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</w:t>
            </w:r>
            <w:proofErr w:type="gramStart"/>
            <w:r w:rsidR="00424C55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424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C55">
              <w:rPr>
                <w:rFonts w:ascii="Times New Roman" w:hAnsi="Times New Roman" w:cs="Times New Roman"/>
                <w:sz w:val="24"/>
                <w:szCs w:val="24"/>
              </w:rPr>
              <w:t xml:space="preserve">служб (скорая, пожарная, полиция, вывоз ТБО),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грузовых автомобилей (доставка грузов и строительных материалов, заказанных участниками СНТ), </w:t>
            </w:r>
            <w:r w:rsidR="00F4632E">
              <w:rPr>
                <w:rFonts w:ascii="Times New Roman" w:hAnsi="Times New Roman" w:cs="Times New Roman"/>
                <w:sz w:val="24"/>
                <w:szCs w:val="24"/>
              </w:rPr>
              <w:t xml:space="preserve">а так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F4632E"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  <w:r w:rsidR="00F4632E">
              <w:rPr>
                <w:rFonts w:ascii="Times New Roman" w:hAnsi="Times New Roman" w:cs="Times New Roman"/>
                <w:sz w:val="24"/>
                <w:szCs w:val="24"/>
              </w:rPr>
              <w:t xml:space="preserve"> постов, не допуская поломки шлагбаумов.</w:t>
            </w:r>
          </w:p>
          <w:p w:rsidR="00EF45C9" w:rsidRPr="00AD1D26" w:rsidRDefault="00EF45C9" w:rsidP="00F4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первом посту (1,2 массивы) работают 4 чел., включая подменного сторожа, с окладом 17241 руб. (включая НДФЛ), на втором посту (3 массив) работают 4 чел., включая подменного сторожа, с окладом 14943 руб. (включая НДФЛ).</w:t>
            </w:r>
            <w:r w:rsidR="00F4632E">
              <w:rPr>
                <w:rFonts w:ascii="Times New Roman" w:hAnsi="Times New Roman" w:cs="Times New Roman"/>
                <w:sz w:val="24"/>
                <w:szCs w:val="24"/>
              </w:rPr>
              <w:t xml:space="preserve"> Оплата дифференцирована в связи с загруженностью проездов.</w:t>
            </w:r>
          </w:p>
        </w:tc>
        <w:tc>
          <w:tcPr>
            <w:tcW w:w="2551" w:type="dxa"/>
          </w:tcPr>
          <w:p w:rsidR="00371513" w:rsidRPr="00AD1D26" w:rsidRDefault="00371513" w:rsidP="00EF4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371513" w:rsidRPr="00AD1D26" w:rsidTr="00C6464F">
        <w:tc>
          <w:tcPr>
            <w:tcW w:w="10065" w:type="dxa"/>
            <w:gridSpan w:val="3"/>
          </w:tcPr>
          <w:p w:rsidR="00371513" w:rsidRPr="00AD1D26" w:rsidRDefault="00371513" w:rsidP="00C6464F">
            <w:pPr>
              <w:pStyle w:val="a3"/>
              <w:spacing w:before="120" w:after="120"/>
              <w:rPr>
                <w:highlight w:val="lightGray"/>
              </w:rPr>
            </w:pPr>
            <w:r w:rsidRPr="00AD1D26">
              <w:lastRenderedPageBreak/>
              <w:t xml:space="preserve">4. Спортивные, детские площадки, зоны торговли и отдыха                              </w:t>
            </w:r>
          </w:p>
        </w:tc>
      </w:tr>
      <w:tr w:rsidR="00371513" w:rsidRPr="00AD1D26" w:rsidTr="00C6464F"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4C022C" w:rsidP="004C0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для ремонта, уборки и благоустройства этих территорий и игровых комплексов, топливо и масло для </w:t>
            </w:r>
            <w:proofErr w:type="spellStart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бензо-инструмента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сумму 40000 руб. планируется подсыпка песка в песочницы, мелкий ремонт игровых комплексов, закупка комплектующих (болты, гайки, канаты), покраска, сварка и др. работы по мере необходимости,  с привлечением подрядчиков,  по договорным ценам согласно договору-подряду.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10065" w:type="dxa"/>
            <w:gridSpan w:val="3"/>
          </w:tcPr>
          <w:p w:rsidR="00371513" w:rsidRPr="004C022C" w:rsidRDefault="00F63572" w:rsidP="00F63572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2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71513" w:rsidRPr="004C022C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371513" w:rsidRPr="00AD1D26" w:rsidTr="00C6464F"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371513" w:rsidRPr="00AD1D26" w:rsidRDefault="004C022C" w:rsidP="00C6464F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Вывоз </w:t>
            </w:r>
            <w:proofErr w:type="spellStart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твердобытовых</w:t>
            </w:r>
            <w:proofErr w:type="spellEnd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отходов с территории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договору № 1559 ЮО-6/06-19</w:t>
            </w:r>
            <w:r w:rsidR="009B2ABF">
              <w:rPr>
                <w:rFonts w:ascii="Times New Roman" w:hAnsi="Times New Roman" w:cs="Times New Roman"/>
                <w:sz w:val="24"/>
                <w:szCs w:val="24"/>
              </w:rPr>
              <w:t xml:space="preserve"> от 14.06.2019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региональным оператором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2019 году было потрачено </w:t>
            </w:r>
            <w:r w:rsidR="009B2ABF">
              <w:rPr>
                <w:rFonts w:ascii="Times New Roman" w:hAnsi="Times New Roman" w:cs="Times New Roman"/>
                <w:sz w:val="24"/>
                <w:szCs w:val="24"/>
              </w:rPr>
              <w:t>587126 руб. на вывоз ТБО с контейнерных площадок 1-2 и 3 массивов. Учитывая тарифы прошлого года, решено выделить 600000 руб., а остаток средств распределить на закупку мешков для мусора (дет</w:t>
            </w:r>
            <w:proofErr w:type="gramStart"/>
            <w:r w:rsidR="009B2A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B2ABF">
              <w:rPr>
                <w:rFonts w:ascii="Times New Roman" w:hAnsi="Times New Roman" w:cs="Times New Roman"/>
                <w:sz w:val="24"/>
                <w:szCs w:val="24"/>
              </w:rPr>
              <w:t xml:space="preserve">лощадки), инвентарь для уборки, ГСМ для </w:t>
            </w:r>
            <w:proofErr w:type="spellStart"/>
            <w:r w:rsidR="009B2ABF">
              <w:rPr>
                <w:rFonts w:ascii="Times New Roman" w:hAnsi="Times New Roman" w:cs="Times New Roman"/>
                <w:sz w:val="24"/>
                <w:szCs w:val="24"/>
              </w:rPr>
              <w:t>бензотриммера</w:t>
            </w:r>
            <w:proofErr w:type="spellEnd"/>
            <w:r w:rsidR="009B2ABF">
              <w:rPr>
                <w:rFonts w:ascii="Times New Roman" w:hAnsi="Times New Roman" w:cs="Times New Roman"/>
                <w:sz w:val="24"/>
                <w:szCs w:val="24"/>
              </w:rPr>
              <w:t xml:space="preserve"> для покоса травы на ЗОП (спорт и детские площадки, общие территории).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D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10065" w:type="dxa"/>
            <w:gridSpan w:val="3"/>
          </w:tcPr>
          <w:p w:rsidR="00371513" w:rsidRPr="00AD1D26" w:rsidRDefault="00F63572" w:rsidP="00C6464F">
            <w:pPr>
              <w:pStyle w:val="a3"/>
              <w:spacing w:before="120" w:after="120"/>
              <w:jc w:val="center"/>
              <w:rPr>
                <w:color w:val="FF0000"/>
                <w:highlight w:val="lightGray"/>
              </w:rPr>
            </w:pPr>
            <w:r>
              <w:rPr>
                <w:bCs/>
              </w:rPr>
              <w:t>6</w:t>
            </w:r>
            <w:r w:rsidR="00371513" w:rsidRPr="00AD1D26">
              <w:rPr>
                <w:bCs/>
              </w:rPr>
              <w:t>. Межевание ЗОП</w:t>
            </w:r>
          </w:p>
        </w:tc>
      </w:tr>
      <w:tr w:rsidR="00371513" w:rsidRPr="00AD1D26" w:rsidTr="00C6464F"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371513" w:rsidRPr="00AD1D26" w:rsidRDefault="009B2ABF" w:rsidP="009B2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Регистрация и оформление ЗОП в собственность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эту статью решено выделить 140000 руб. по договору с «Карьер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 приватизации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внутримассивных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подъездных дорог, согласно тарифам (прил. к договору).</w:t>
            </w:r>
          </w:p>
        </w:tc>
        <w:tc>
          <w:tcPr>
            <w:tcW w:w="2551" w:type="dxa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371513" w:rsidRPr="00AD1D26" w:rsidRDefault="009B2ABF" w:rsidP="00C6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земельный налог за земли общего пользования по протяжённости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от площади ЗОП и рассчитывается бухгалтером по тарифам надзорных органов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это – 310000 руб.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rPr>
          <w:trHeight w:val="671"/>
        </w:trPr>
        <w:tc>
          <w:tcPr>
            <w:tcW w:w="10065" w:type="dxa"/>
            <w:gridSpan w:val="3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</w:t>
            </w:r>
          </w:p>
          <w:p w:rsidR="00371513" w:rsidRPr="00AD1D26" w:rsidRDefault="00371513" w:rsidP="00FC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А Д М И Н И С Т 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А Т И В Н ЫЕ       Р А С Х ОДЫ (1</w:t>
            </w:r>
            <w:r w:rsidR="00FC4C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C4C98">
              <w:rPr>
                <w:rFonts w:ascii="Times New Roman" w:hAnsi="Times New Roman" w:cs="Times New Roman"/>
                <w:sz w:val="24"/>
                <w:szCs w:val="24"/>
              </w:rPr>
              <w:t>7 907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</w:tr>
      <w:tr w:rsidR="00371513" w:rsidRPr="00AD1D26" w:rsidTr="00C6464F">
        <w:trPr>
          <w:trHeight w:val="924"/>
        </w:trPr>
        <w:tc>
          <w:tcPr>
            <w:tcW w:w="710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Оплата труда административно-управленческого персонала</w:t>
            </w:r>
            <w:r w:rsidR="005D2337">
              <w:rPr>
                <w:rFonts w:ascii="Times New Roman" w:hAnsi="Times New Roman" w:cs="Times New Roman"/>
                <w:sz w:val="24"/>
                <w:szCs w:val="24"/>
              </w:rPr>
              <w:t xml:space="preserve"> (АУП) </w:t>
            </w:r>
          </w:p>
          <w:p w:rsidR="00371513" w:rsidRPr="00AD1D26" w:rsidRDefault="00371513" w:rsidP="00C64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РАСХОДЫ НА СОТРУДНИКОВ СНТ в 2020 году предлагается установить в размере </w:t>
            </w:r>
            <w:r w:rsidR="00FC4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1.262.079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  <w:r w:rsidR="00E95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налоги 30,2%*)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этом ежемесячно оплачивается труд следующих должностных лиц и работников:</w:t>
            </w:r>
          </w:p>
          <w:p w:rsidR="00371513" w:rsidRPr="00AD1D26" w:rsidRDefault="00371513" w:rsidP="00C64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СНТ с окладом в 28.740 руб. в месяц  (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НДФЛ).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оплаты рассчитан на основе объема затрачиваемого времени на управление СНТ и ведение дел СНТ в соответствии с Уставом СНТ. Объем выполняемой Председателем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Помимо исполнения обязанностей предусмотренных Уставом СНТ Председатель Правления осуществляет сверку с жителями СНТ, выдает справки, работает с должниками, решает оперативные вопросы и задачи, поступающие от жителей, осуществляет стратегическое планирование развития СНТ и взаимодействие с органами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контрагентами. Оклад рассчитывается по тарифной ставке в 0,75% и считается обоснованным.</w:t>
            </w:r>
          </w:p>
          <w:p w:rsidR="00371513" w:rsidRPr="00AD1D26" w:rsidRDefault="00371513" w:rsidP="00C64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 СНТ с окладом в 23 000 руб. в месяц (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НДФЛ).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объема хозяйственных операций в СНТ, а также ведения оперативного учета на условиях удаленной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ведения делопроизводства, кадровый учет, обязанности кассира,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размер платы рассчитывается по тарифной ставке в 0,75%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составляет 23 000 руб. в месяц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считается обоснованным.</w:t>
            </w:r>
          </w:p>
          <w:p w:rsidR="00371513" w:rsidRPr="00AD1D26" w:rsidRDefault="00371513" w:rsidP="00C64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 1.2 Механик по обслуживанию систем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и водоснабжения СНТ с окладом</w:t>
            </w:r>
            <w:r w:rsidRPr="00AD1D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10 350 руб.в месяц (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ДФЛ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выполняемой механиком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Размер платы рассчитывается по тарифной ставке в 0,75% и считается обоснованным.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контролёр учёта электроэнергии с окладом – 17 241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 с учетом НДФЛ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на полную ставку 3 месяца, осуществляя проверку счетчиков электропотребления два раза за сезон: с 01 июля по 31 октября и оплата ему производится  3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мес., составляя с учетом всех налогов – 67 250 руб.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Зарплату считаем обоснованной.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1.4. монтажник систем автоматического доступа и контроля на постах охраны с окладом 7200 руб. в месяц (включая НДФЛ) работает на 0,5% ставки, обслуживает камеры видеонаблюдения на постах №1 и 2. Зарплату считаем обоснованной.</w:t>
            </w:r>
          </w:p>
          <w:p w:rsidR="00371513" w:rsidRPr="00AD1D26" w:rsidRDefault="00371513" w:rsidP="00C64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 с окладом 7200 руб. в мес. (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НДФЛ).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СНТ нуждается в регулярной уборке не только возле контейнерной площадки, но и по остальным землям общего пользования. Правление договорилось с дворником о работе на 0.5% ставки, неполный рабочий день. Оплату считаем обоснованной.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1.6. прочие административные расходы</w:t>
            </w:r>
            <w:r w:rsidR="00FC4C98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4C98">
              <w:rPr>
                <w:rFonts w:ascii="Times New Roman" w:hAnsi="Times New Roman" w:cs="Times New Roman"/>
                <w:sz w:val="24"/>
                <w:szCs w:val="24"/>
              </w:rPr>
              <w:t xml:space="preserve"> 249.000 руб. в год, из них:</w:t>
            </w:r>
          </w:p>
          <w:p w:rsidR="00371513" w:rsidRPr="00AD1D26" w:rsidRDefault="00FC4C98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канцелярские, почтовые расходы  - 16 000 руб. определены по затратам по смете 2019 года</w:t>
            </w:r>
            <w:r w:rsidR="00C3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513" w:rsidRPr="00AD1D26" w:rsidRDefault="00FC4C98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содержание оргтехники и программное обеспечение – 45 000 руб. определены для поддержания работы оргтехники (компьютер, принтер и расходные материалы к ним) необходимые для делопроизводства в СНТ. Сумма взята из сметы 2019 года с учетом инфляции.</w:t>
            </w:r>
          </w:p>
          <w:p w:rsidR="00371513" w:rsidRPr="00AD1D26" w:rsidRDefault="00FC4C98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ведение Интернет-сайта СНТ. Сумма 5 000 руб. является авансовым платежом и складывается из затрат на </w:t>
            </w:r>
            <w:proofErr w:type="spellStart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хостинг</w:t>
            </w:r>
            <w:proofErr w:type="spellEnd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и доменное имя сайта: 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http://ozornoi-ruchei.ru/ СНТ «Озорной ручей», являющегося официальным представительством сообщества в сети интернет.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был пополнен баланс личного кабинета провайдера на СЧЁТ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3349622-1241704/NIC-D от 31.01.2020 на оплату по договору 1241704/NIC-D от 01.03.2012 на сумму: 4298 руб.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Договор 1241704/NIC-D от 01.03.2012 Продление регистрации домена. Тарифный план "Базовый" OZORNOI-RUCHEI.RU -1190 руб.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Договор 1241704/NIC-D от 01.03.2012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Хостинг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(Тариф "200") с идентификатором OZORNOIRU - 3108 руб. взимается помесячно в течени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На балансовом счету СНТ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владельца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хостинга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остаток – 876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от предыдущих оплат с 2012 года, который может быть учтен в следующую оплату услуг в феврале 2021 года или остаться в резерве.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710" w:type="dxa"/>
            <w:vMerge w:val="restart"/>
          </w:tcPr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FC4C98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корпоративная связь «Мегафон»: оба поста охраны обеспечены телефонами, а так же сотовая связь есть у председателя и бухгалтера. Сумма, выделенная в 2019 году – 15 000 руб. не покрыла расходов. Были получены счета из ОАО «Мегафон» на сумму: 28 000 руб. Считаем, что на 2020 год этой суммы достаточно.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710" w:type="dxa"/>
            <w:vMerge/>
          </w:tcPr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FC4C98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банковское обслуживание счетов СНТ, обслуживание электронных систем документооборота («банк-клиент»). Сумма 50 000 руб. берется из данных бухгалтера за 2019 год.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710" w:type="dxa"/>
            <w:vMerge/>
          </w:tcPr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FC4C98" w:rsidP="00C6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бухгалтера и электронная отчётность </w:t>
            </w:r>
            <w:proofErr w:type="spellStart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складывается из двух сумм: электронная отчетность </w:t>
            </w:r>
            <w:proofErr w:type="spellStart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 6500 руб. и остаток средств: 3500 руб. может быть использован на курсы для бухгалтера.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710" w:type="dxa"/>
            <w:vMerge/>
          </w:tcPr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FC4C98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судебные и юридические расходы выделены для взыскания долгов по СНТ с возможностью привлечения юридической фирмы для помощи в судебных делах. Сумма – 40 000 руб. является примерной, т.к. за последний, 2019 год, в производстве находится одно дело СНТ (истец) с фирмой «Альфа» (ответчик) по недопоставке услуг по договору поставки №09/08/2018-01 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710" w:type="dxa"/>
            <w:vMerge/>
          </w:tcPr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FC4C98" w:rsidP="00C64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 (председателя и бухгалтера)</w:t>
            </w:r>
            <w:r w:rsidR="0037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513" w:rsidRPr="00AD1D26">
              <w:rPr>
                <w:rFonts w:ascii="Times New Roman" w:hAnsi="Times New Roman" w:cs="Times New Roman"/>
                <w:sz w:val="24"/>
                <w:szCs w:val="24"/>
              </w:rPr>
              <w:t>на сумму 55 000 руб. зафиксированы бухгалтерской отчетностью 2019 года и превысили сумму, положенную в 2019 году. В 2020 году решено увеличить до 55 000 руб.</w:t>
            </w:r>
          </w:p>
        </w:tc>
        <w:tc>
          <w:tcPr>
            <w:tcW w:w="2551" w:type="dxa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AD1D26" w:rsidTr="00C6464F">
        <w:tc>
          <w:tcPr>
            <w:tcW w:w="710" w:type="dxa"/>
            <w:vMerge/>
          </w:tcPr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вознаграждение актива СНТ и наёмным работникам за работу в течени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договорам ГПХ выделено в 13</w:t>
            </w:r>
            <w:r w:rsidR="00FC4C98">
              <w:rPr>
                <w:rFonts w:ascii="Times New Roman" w:hAnsi="Times New Roman" w:cs="Times New Roman"/>
                <w:sz w:val="24"/>
                <w:szCs w:val="24"/>
              </w:rPr>
              <w:t xml:space="preserve">6.828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99688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налогов.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к выплате без учета налогов: </w:t>
            </w:r>
          </w:p>
          <w:p w:rsidR="00371513" w:rsidRPr="00AD1D26" w:rsidRDefault="00371513" w:rsidP="00C64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на ведение сайта администратору сайта выделено - 12 000 руб. в год. Работа ведется в течение года. 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Осуществляется регистрация членов СНТ на сайте, публикуются материалы для подготовки к собранию, другие материалы по выполнению работ по смете СНТ, осуществляется информирование о приемных днях, тарифах на электроэнергию, проводятся опросы для выяснения позиций членов СНТ по важным вопросам сметы СНТ, осуществляется оцифровка печатных материалов СНТ по просьбе Председателя и Правления, осуществляется прием и отправка корреспонденции, приходящей на почту сайта, осуществляется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смс-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СНТ об Общем собрании и др. важных мероприятиях. 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сайта: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https://rabota.yandex.ru/sankt-peterburg/  оклад администратора сайта без знания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составляет – 25000 руб. Объем работы, исходя из сложившейся практики, составляет 1.5  часа в день или 33 часа в месяц.  25 000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167 часов в месяц – 150 руб./час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33= 4 950 руб. в месяц или 59400 руб. в год.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Назначенное вознаграждение  в 12 000 руб. является не обоснованным.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(6 чел.)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10 000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D08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A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тем, что в деятельности Товарищества периодически возникают потребности в выполнении разовых работ в интересах СНТ, предлагается зарезервировать данный объем денег на оплату труда членов Правления на основании гражданско-правовых договоров в интересах Товарищества. В 2020 году необходимо будет активно работать с должниками в порядке упрощенного судебного производства, производить информирование должников по телефону, участвовать в заседаниях Правления на территории СНТ (транспортные расходы), оказывать содействие Председателю правления и т.п.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Т.к. оплата производится в виде компенсации членских взносов за 6 сток, в этом году она составляет: </w:t>
            </w:r>
            <w:r w:rsidR="00C5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A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AA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остаток пойдет на компенсацию затрат на услуги связи.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в 10 000 руб. каждому члену правления считать обоснованной.</w:t>
            </w:r>
          </w:p>
          <w:p w:rsidR="00371513" w:rsidRPr="00AD1D26" w:rsidRDefault="00371513" w:rsidP="00C64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ревизионной комиссии по проверке деятельности Правления в 2020 году складывается из расчета 3х членов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этом объем работы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2020 год предполагается аналогичному объему работы за 2019 год, а в перерасчете на каждого члена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рев.комисии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оплаты составит 6 000 руб. по 2000 руб.. каждому члену ревизионной комиссии.</w:t>
            </w:r>
            <w:r w:rsidR="00AA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Оплату считать обоснованной.</w:t>
            </w:r>
          </w:p>
          <w:p w:rsidR="00371513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секретарь ведения и оформления протоколов заседаний 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год. В обязанности секретаря правления входит оформление протоколов заседаний правления, взаимодействие по публикациям протоколов и др. необходимой информации с администратором сайта СНТ.</w:t>
            </w:r>
          </w:p>
          <w:p w:rsidR="00371513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объем работ: 15 заседаний правлений в год (исходя из ФЗ-217 и Устава товарищества). Сумму в 1 000 руб./1 заседание считать обоснованной.</w:t>
            </w:r>
          </w:p>
          <w:p w:rsidR="00FC4C98" w:rsidRDefault="00FC4C98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выплаты: 93 000 руб. + налоги (НДФЛ и основные фонды 30,2%) 43.828 руб.</w:t>
            </w:r>
          </w:p>
          <w:p w:rsidR="00E9515A" w:rsidRDefault="00E9515A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*Из чего складываются 30,2% страховых взносов:</w:t>
            </w:r>
            <w:r>
              <w:br/>
              <w:t xml:space="preserve"> исходя из ст. 425 НК РФ и закона «О тарифах на ОСС от НС и ПЗ» от </w:t>
            </w:r>
            <w:r>
              <w:lastRenderedPageBreak/>
              <w:t xml:space="preserve">22.12.2005 № 179-ФЗ, включают в себя: </w:t>
            </w:r>
            <w:r>
              <w:br/>
            </w:r>
            <w:r>
              <w:br/>
              <w:t xml:space="preserve">22% — тариф взносов на обязательное пенсионное страхование. Эта ставка применима только к той сумме оплаты труда работника, которая нарастающим итогом с начала года не выходит за рамки определенного лимита. На 2020 год данный лимит составляет 1 292 000 руб. Для сумм сверх указанного лимита ставка взносов на ОПС снижается до 10%. </w:t>
            </w:r>
            <w:r>
              <w:br/>
              <w:t xml:space="preserve">5,1% — тариф на </w:t>
            </w:r>
            <w:proofErr w:type="gramStart"/>
            <w:r>
              <w:t>обязательное</w:t>
            </w:r>
            <w:proofErr w:type="gramEnd"/>
            <w:r>
              <w:t xml:space="preserve"> </w:t>
            </w:r>
            <w:proofErr w:type="spellStart"/>
            <w:r>
              <w:t>медстрахование</w:t>
            </w:r>
            <w:proofErr w:type="spellEnd"/>
            <w:r>
              <w:t>. Предельной базы для него нет, поэтому мед</w:t>
            </w:r>
            <w:proofErr w:type="gramStart"/>
            <w:r w:rsidR="00140CB7">
              <w:t>.</w:t>
            </w:r>
            <w:proofErr w:type="gramEnd"/>
            <w:r w:rsidR="00140CB7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зносы начисляются на всю сумму вознаграждения, причитающуюся работнику. </w:t>
            </w:r>
            <w:r>
              <w:br/>
              <w:t xml:space="preserve">2,9% — взносы на случай временной нетрудоспособности и в связи с материнством. Ставка также действует на выплаты в пределах установленного лимита. На 2020 год его размер — 912 000 рублей. На выплаты сверх этой суммы взносы начислению не подлежат. </w:t>
            </w:r>
            <w:r>
              <w:br/>
              <w:t xml:space="preserve">0,2% — это минимальная ставка по взносам для защиты при наступлении несчастных случаев на производстве и профессиональных заболеваний в ФСС. Тариф на травматизм быть и больше. Он зависит от направления деятельности работодателя и ежегодно подтверждается работодателем в ФСС на основании: </w:t>
            </w:r>
            <w:r>
              <w:br/>
              <w:t xml:space="preserve">оригинала заявления работодателя, в котором указывается основной вид его деятельности; </w:t>
            </w:r>
            <w:r>
              <w:br/>
              <w:t>оригинала справки-подтверждения, в которой работодатель дополняет сведения об основном виде своей деятельности;</w:t>
            </w:r>
          </w:p>
          <w:p w:rsidR="00371513" w:rsidRPr="00AD1D26" w:rsidRDefault="00371513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551" w:type="dxa"/>
            <w:vAlign w:val="center"/>
          </w:tcPr>
          <w:p w:rsidR="00371513" w:rsidRPr="00AD1D26" w:rsidRDefault="00371513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13" w:rsidRPr="00107566" w:rsidTr="00C6464F">
        <w:tc>
          <w:tcPr>
            <w:tcW w:w="710" w:type="dxa"/>
          </w:tcPr>
          <w:p w:rsidR="00371513" w:rsidRPr="00107566" w:rsidRDefault="00371513" w:rsidP="00C64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371513" w:rsidRPr="00107566" w:rsidRDefault="00371513" w:rsidP="009B2A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Таким образом,  ОБЩИЙ РАСХОД по смете:  </w:t>
            </w:r>
            <w:r w:rsidR="00E9515A">
              <w:rPr>
                <w:b/>
                <w:sz w:val="32"/>
                <w:szCs w:val="32"/>
              </w:rPr>
              <w:t>5</w:t>
            </w:r>
            <w:r w:rsidR="009B2ABF">
              <w:rPr>
                <w:b/>
                <w:sz w:val="32"/>
                <w:szCs w:val="32"/>
              </w:rPr>
              <w:t> </w:t>
            </w:r>
            <w:r w:rsidR="00E9515A">
              <w:rPr>
                <w:b/>
                <w:sz w:val="32"/>
                <w:szCs w:val="32"/>
              </w:rPr>
              <w:t>89</w:t>
            </w:r>
            <w:r w:rsidR="009B2ABF">
              <w:rPr>
                <w:b/>
                <w:sz w:val="32"/>
                <w:szCs w:val="32"/>
              </w:rPr>
              <w:t xml:space="preserve">7 022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2551" w:type="dxa"/>
          </w:tcPr>
          <w:p w:rsidR="00371513" w:rsidRPr="00107566" w:rsidRDefault="00371513" w:rsidP="00C64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1513" w:rsidRDefault="00371513" w:rsidP="0037151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считать обоснованным.</w:t>
      </w:r>
    </w:p>
    <w:p w:rsidR="0038360D" w:rsidRPr="001B6558" w:rsidRDefault="0038360D" w:rsidP="0038360D">
      <w:pPr>
        <w:rPr>
          <w:sz w:val="28"/>
          <w:szCs w:val="28"/>
        </w:rPr>
      </w:pPr>
      <w:r w:rsidRPr="00680FAE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Pr="001B6558">
        <w:rPr>
          <w:b/>
          <w:bCs/>
          <w:sz w:val="28"/>
          <w:szCs w:val="28"/>
        </w:rPr>
        <w:t>Устанавливаемые общим собранием размеры взносов на 20</w:t>
      </w:r>
      <w:r>
        <w:rPr>
          <w:b/>
          <w:bCs/>
          <w:sz w:val="28"/>
          <w:szCs w:val="28"/>
        </w:rPr>
        <w:t>20</w:t>
      </w:r>
      <w:r w:rsidRPr="001B6558">
        <w:rPr>
          <w:b/>
          <w:bCs/>
          <w:sz w:val="28"/>
          <w:szCs w:val="28"/>
        </w:rPr>
        <w:t xml:space="preserve"> год</w:t>
      </w:r>
      <w:r w:rsidRPr="001B6558">
        <w:rPr>
          <w:sz w:val="28"/>
          <w:szCs w:val="28"/>
        </w:rPr>
        <w:t>:</w:t>
      </w:r>
    </w:p>
    <w:p w:rsidR="0038360D" w:rsidRDefault="0038360D" w:rsidP="0038360D">
      <w:pPr>
        <w:jc w:val="both"/>
      </w:pPr>
      <w:r w:rsidRPr="000D2A50">
        <w:t xml:space="preserve">2.1. </w:t>
      </w:r>
      <w:r>
        <w:t>Годовой членский взнос с участка получается путем деления суммы по смете (5.893.804руб.) на площадь, занятую индивидуальными участками (396.690 кв</w:t>
      </w:r>
      <w:proofErr w:type="gramStart"/>
      <w:r>
        <w:t>.м</w:t>
      </w:r>
      <w:proofErr w:type="gramEnd"/>
      <w:r>
        <w:t>):</w:t>
      </w:r>
    </w:p>
    <w:p w:rsidR="0038360D" w:rsidRDefault="0038360D" w:rsidP="0038360D">
      <w:pPr>
        <w:jc w:val="both"/>
        <w:rPr>
          <w:sz w:val="28"/>
          <w:szCs w:val="28"/>
        </w:rPr>
      </w:pPr>
      <w:r w:rsidRPr="008B0836">
        <w:rPr>
          <w:sz w:val="32"/>
          <w:szCs w:val="32"/>
        </w:rPr>
        <w:t>14.87 коп</w:t>
      </w:r>
      <w:proofErr w:type="gramStart"/>
      <w:r w:rsidRPr="008B0836">
        <w:rPr>
          <w:sz w:val="32"/>
          <w:szCs w:val="32"/>
        </w:rPr>
        <w:t>.</w:t>
      </w:r>
      <w:proofErr w:type="gramEnd"/>
      <w:r w:rsidRPr="008B0836">
        <w:rPr>
          <w:sz w:val="32"/>
          <w:szCs w:val="32"/>
        </w:rPr>
        <w:t xml:space="preserve"> </w:t>
      </w:r>
      <w:proofErr w:type="gramStart"/>
      <w:r w:rsidRPr="000D2A50">
        <w:t>з</w:t>
      </w:r>
      <w:proofErr w:type="gramEnd"/>
      <w:r w:rsidRPr="000D2A50">
        <w:t xml:space="preserve">а квадратный метр с площади участка </w:t>
      </w:r>
    </w:p>
    <w:p w:rsidR="0038360D" w:rsidRDefault="0038360D" w:rsidP="00383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Итого:</w:t>
      </w:r>
    </w:p>
    <w:p w:rsidR="0038360D" w:rsidRPr="001B6558" w:rsidRDefault="0038360D" w:rsidP="0038360D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2075" w:type="dxa"/>
        <w:tblLook w:val="04A0"/>
      </w:tblPr>
      <w:tblGrid>
        <w:gridCol w:w="5211"/>
      </w:tblGrid>
      <w:tr w:rsidR="0038360D" w:rsidTr="00454411">
        <w:trPr>
          <w:trHeight w:val="383"/>
        </w:trPr>
        <w:tc>
          <w:tcPr>
            <w:tcW w:w="5211" w:type="dxa"/>
          </w:tcPr>
          <w:p w:rsidR="0038360D" w:rsidRDefault="0038360D" w:rsidP="00454411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 xml:space="preserve">(12 соток)  </w:t>
            </w:r>
            <w:r>
              <w:rPr>
                <w:sz w:val="28"/>
                <w:szCs w:val="28"/>
              </w:rPr>
              <w:t xml:space="preserve">  17 844 </w:t>
            </w:r>
            <w:r w:rsidRPr="00C8235B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 xml:space="preserve">я         </w:t>
            </w:r>
          </w:p>
        </w:tc>
      </w:tr>
      <w:tr w:rsidR="0038360D" w:rsidTr="00454411">
        <w:trPr>
          <w:trHeight w:val="403"/>
        </w:trPr>
        <w:tc>
          <w:tcPr>
            <w:tcW w:w="5211" w:type="dxa"/>
          </w:tcPr>
          <w:p w:rsidR="0038360D" w:rsidRDefault="0038360D" w:rsidP="00454411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>(9 соток)</w:t>
            </w:r>
            <w:r>
              <w:rPr>
                <w:sz w:val="28"/>
                <w:szCs w:val="28"/>
              </w:rPr>
              <w:t xml:space="preserve">      13 383 </w:t>
            </w:r>
            <w:r w:rsidRPr="00C8235B">
              <w:rPr>
                <w:sz w:val="28"/>
                <w:szCs w:val="28"/>
              </w:rPr>
              <w:t>рублей</w:t>
            </w:r>
          </w:p>
        </w:tc>
      </w:tr>
      <w:tr w:rsidR="0038360D" w:rsidTr="00454411">
        <w:trPr>
          <w:trHeight w:val="423"/>
        </w:trPr>
        <w:tc>
          <w:tcPr>
            <w:tcW w:w="5211" w:type="dxa"/>
          </w:tcPr>
          <w:p w:rsidR="0038360D" w:rsidRDefault="0038360D" w:rsidP="0045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соток)      11 896 рублей</w:t>
            </w:r>
          </w:p>
        </w:tc>
      </w:tr>
      <w:tr w:rsidR="0038360D" w:rsidTr="00454411">
        <w:trPr>
          <w:trHeight w:val="423"/>
        </w:trPr>
        <w:tc>
          <w:tcPr>
            <w:tcW w:w="5211" w:type="dxa"/>
          </w:tcPr>
          <w:p w:rsidR="0038360D" w:rsidRPr="00A944E4" w:rsidRDefault="0038360D" w:rsidP="00454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 соток)       8 922  </w:t>
            </w:r>
            <w:r w:rsidRPr="00A944E4">
              <w:rPr>
                <w:sz w:val="28"/>
                <w:szCs w:val="28"/>
              </w:rPr>
              <w:t>рублей</w:t>
            </w:r>
          </w:p>
        </w:tc>
      </w:tr>
    </w:tbl>
    <w:p w:rsidR="0038360D" w:rsidRDefault="0038360D" w:rsidP="0038360D">
      <w:pPr>
        <w:jc w:val="both"/>
        <w:rPr>
          <w:sz w:val="28"/>
          <w:szCs w:val="28"/>
        </w:rPr>
      </w:pPr>
    </w:p>
    <w:p w:rsidR="0038360D" w:rsidRPr="000D2A50" w:rsidRDefault="0038360D" w:rsidP="0038360D">
      <w:pPr>
        <w:jc w:val="both"/>
      </w:pPr>
      <w:r w:rsidRPr="000D2A50">
        <w:t xml:space="preserve">2.2. Формула расчета взноса: </w:t>
      </w:r>
      <w:r>
        <w:t>14,87</w:t>
      </w:r>
      <w:r w:rsidRPr="000D2A50">
        <w:t xml:space="preserve"> </w:t>
      </w:r>
      <w:proofErr w:type="spellStart"/>
      <w:r w:rsidRPr="000D2A50">
        <w:t>руб</w:t>
      </w:r>
      <w:proofErr w:type="spellEnd"/>
      <w:r w:rsidRPr="000D2A50">
        <w:t xml:space="preserve">/кв. метр Х сотки в кв. метрах </w:t>
      </w:r>
    </w:p>
    <w:p w:rsidR="0038360D" w:rsidRPr="000D2A50" w:rsidRDefault="0038360D" w:rsidP="0038360D">
      <w:pPr>
        <w:jc w:val="both"/>
      </w:pPr>
      <w:r w:rsidRPr="000D2A50">
        <w:t xml:space="preserve">2.3.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</w:t>
      </w:r>
      <w:r w:rsidRPr="000D2A50">
        <w:rPr>
          <w:b/>
        </w:rPr>
        <w:t xml:space="preserve">+ 6% </w:t>
      </w:r>
      <w:r w:rsidRPr="000D2A50">
        <w:t>(включая земельный налог на земли общего пользования).</w:t>
      </w:r>
    </w:p>
    <w:p w:rsidR="0038360D" w:rsidRPr="000D2A50" w:rsidRDefault="0038360D" w:rsidP="0038360D">
      <w:pPr>
        <w:jc w:val="both"/>
      </w:pPr>
      <w:r w:rsidRPr="000D2A50">
        <w:t xml:space="preserve">2.4. Годовой земельный налог </w:t>
      </w:r>
      <w:r w:rsidRPr="000D2A50">
        <w:rPr>
          <w:b/>
        </w:rPr>
        <w:t>с личного неприватизированного участка</w:t>
      </w:r>
      <w:r w:rsidRPr="000D2A50">
        <w:t xml:space="preserve"> члена СНТ – 1,3 руб. с кв.м. (устанавливается областным законом, перечисляется государству и в состав членского взноса не входит).</w:t>
      </w:r>
    </w:p>
    <w:p w:rsidR="0038360D" w:rsidRDefault="0038360D" w:rsidP="0038360D">
      <w:pPr>
        <w:rPr>
          <w:sz w:val="28"/>
          <w:szCs w:val="28"/>
        </w:rPr>
      </w:pPr>
      <w:r w:rsidRPr="000D2A50">
        <w:t>* В дальнейшем площадь может корректироваться с учётом проведенного межевания ЗОП.</w:t>
      </w:r>
    </w:p>
    <w:p w:rsidR="0038360D" w:rsidRDefault="0038360D" w:rsidP="0038360D">
      <w:pPr>
        <w:rPr>
          <w:sz w:val="28"/>
          <w:szCs w:val="28"/>
        </w:rPr>
      </w:pPr>
    </w:p>
    <w:p w:rsidR="0038360D" w:rsidRPr="001B6558" w:rsidRDefault="0038360D" w:rsidP="0038360D">
      <w:pPr>
        <w:rPr>
          <w:sz w:val="28"/>
          <w:szCs w:val="28"/>
        </w:rPr>
      </w:pPr>
      <w:r w:rsidRPr="001B6558">
        <w:rPr>
          <w:sz w:val="28"/>
          <w:szCs w:val="28"/>
        </w:rPr>
        <w:t>Председатель правления СНТ                                        Ю.В. Ефимов</w:t>
      </w:r>
    </w:p>
    <w:p w:rsidR="0038360D" w:rsidRPr="001B6558" w:rsidRDefault="0038360D" w:rsidP="0038360D">
      <w:pPr>
        <w:rPr>
          <w:sz w:val="28"/>
          <w:szCs w:val="28"/>
        </w:rPr>
      </w:pPr>
    </w:p>
    <w:p w:rsidR="0038360D" w:rsidRPr="001B6558" w:rsidRDefault="0038360D" w:rsidP="0038360D">
      <w:pPr>
        <w:rPr>
          <w:sz w:val="28"/>
          <w:szCs w:val="28"/>
        </w:rPr>
      </w:pPr>
      <w:r w:rsidRPr="001B6558">
        <w:rPr>
          <w:sz w:val="28"/>
          <w:szCs w:val="28"/>
        </w:rPr>
        <w:t>Главный бухгалтер СНТ                                                 Н.В. Никитина</w:t>
      </w:r>
    </w:p>
    <w:p w:rsidR="0038360D" w:rsidRDefault="0038360D" w:rsidP="0037151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513" w:rsidRPr="00044C21" w:rsidRDefault="00371513">
      <w:pPr>
        <w:rPr>
          <w:rFonts w:ascii="Times New Roman" w:hAnsi="Times New Roman" w:cs="Times New Roman"/>
          <w:sz w:val="24"/>
          <w:szCs w:val="24"/>
        </w:rPr>
      </w:pPr>
    </w:p>
    <w:sectPr w:rsidR="00371513" w:rsidRPr="00044C21" w:rsidSect="0057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0C1"/>
    <w:multiLevelType w:val="hybridMultilevel"/>
    <w:tmpl w:val="34BECF98"/>
    <w:lvl w:ilvl="0" w:tplc="920666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21"/>
    <w:rsid w:val="000356C8"/>
    <w:rsid w:val="00044C21"/>
    <w:rsid w:val="000654D3"/>
    <w:rsid w:val="00140CB7"/>
    <w:rsid w:val="001C7B3C"/>
    <w:rsid w:val="0021301D"/>
    <w:rsid w:val="0033256D"/>
    <w:rsid w:val="00334431"/>
    <w:rsid w:val="00344927"/>
    <w:rsid w:val="00371513"/>
    <w:rsid w:val="00371A0A"/>
    <w:rsid w:val="0038360D"/>
    <w:rsid w:val="003F15EF"/>
    <w:rsid w:val="00424C55"/>
    <w:rsid w:val="004C022C"/>
    <w:rsid w:val="00577959"/>
    <w:rsid w:val="005D2337"/>
    <w:rsid w:val="008C4729"/>
    <w:rsid w:val="00996887"/>
    <w:rsid w:val="009B2ABF"/>
    <w:rsid w:val="00AA1D08"/>
    <w:rsid w:val="00AB0F62"/>
    <w:rsid w:val="00C361D3"/>
    <w:rsid w:val="00C52D72"/>
    <w:rsid w:val="00CD4C4A"/>
    <w:rsid w:val="00CF26AD"/>
    <w:rsid w:val="00E9515A"/>
    <w:rsid w:val="00EF45C9"/>
    <w:rsid w:val="00F23EA6"/>
    <w:rsid w:val="00F4632E"/>
    <w:rsid w:val="00F63572"/>
    <w:rsid w:val="00FC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15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1293341</dc:creator>
  <cp:lastModifiedBy>1293341</cp:lastModifiedBy>
  <cp:revision>20</cp:revision>
  <dcterms:created xsi:type="dcterms:W3CDTF">2020-05-20T07:12:00Z</dcterms:created>
  <dcterms:modified xsi:type="dcterms:W3CDTF">2020-06-02T06:56:00Z</dcterms:modified>
</cp:coreProperties>
</file>